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148.0" w:type="dxa"/>
        <w:jc w:val="left"/>
        <w:tblLayout w:type="fixed"/>
        <w:tblLook w:val="0000"/>
      </w:tblPr>
      <w:tblGrid>
        <w:gridCol w:w="2148"/>
        <w:tblGridChange w:id="0">
          <w:tblGrid>
            <w:gridCol w:w="2148"/>
          </w:tblGrid>
        </w:tblGridChange>
      </w:tblGrid>
      <w:tr>
        <w:trPr>
          <w:cantSplit w:val="0"/>
          <w:trHeight w:val="11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Marca da bollo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€ 16,00</w:t>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PARTECIPAZIONE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BANDO ASTA PUBBLICA PER L’ ALIENAZIONE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 BENI IMMOBILI DI PROPRIETA’ COMUNE DI OFFANENGO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Comprensiva di dichiarazioni sostitutive di certificazioni e di atto di notorietà</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(artt. 46 e 47, D.P.R. n. 445 del 28/12/2000)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alloggio con autorimessa, sito in via Jacini 6 - 3° piano - LIBERO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38.0" w:type="dxa"/>
        <w:jc w:val="left"/>
        <w:tblLayout w:type="fixed"/>
        <w:tblLook w:val="0000"/>
      </w:tblPr>
      <w:tblGrid>
        <w:gridCol w:w="9638"/>
        <w:tblGridChange w:id="0">
          <w:tblGrid>
            <w:gridCol w:w="9638"/>
          </w:tblGrid>
        </w:tblGridChange>
      </w:tblGrid>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compilare solo se persona fisica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 __________________________________________nato/a 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il_____________________ residente a_________________________________________Prov________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________________________________________n._______C.F_____________________________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dove comunicare  l'invito a partecipare alla gara________________________________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 _______________________________</w:t>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38.0" w:type="dxa"/>
        <w:jc w:val="left"/>
        <w:tblLayout w:type="fixed"/>
        <w:tblLook w:val="0000"/>
      </w:tblPr>
      <w:tblGrid>
        <w:gridCol w:w="9638"/>
        <w:tblGridChange w:id="0">
          <w:tblGrid>
            <w:gridCol w:w="9638"/>
          </w:tblGrid>
        </w:tblGridChange>
      </w:tblGrid>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compilare solo se  Ditta Individuale /Società o Enti o Associazioni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 __________________________________________nato/a a_____________________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il_____________________ residente a__________________________________________Prov 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Via_____________________________________n._______C.F_________________________________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__________________________________________________________________________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della Società / Ente/Associazione_________________________________________________________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____________________________________ Via___ 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n.__________ C.F/ P.Iva_____________________________tel________________________________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dove comunicare  l'invito a partecipare alla gara_________________________________</w:t>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-5410199</wp:posOffset>
                </wp:positionH>
                <wp:positionV relativeFrom="paragraph">
                  <wp:posOffset>63500</wp:posOffset>
                </wp:positionV>
                <wp:extent cx="11896725" cy="120650"/>
                <wp:effectExtent b="0" l="0" r="0" t="0"/>
                <wp:wrapNone/>
                <wp:docPr id="2" name=""/>
                <a:graphic>
                  <a:graphicData uri="http://schemas.microsoft.com/office/word/2010/wordprocessingShape">
                    <wps:wsp>
                      <wps:cNvSpPr/>
                      <wps:cNvPr id="3" name="Shape 3"/>
                      <wps:spPr>
                        <a:xfrm flipH="1" rot="10800000">
                          <a:off x="0" y="3724438"/>
                          <a:ext cx="10692000" cy="111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-5410199</wp:posOffset>
                </wp:positionH>
                <wp:positionV relativeFrom="paragraph">
                  <wp:posOffset>63500</wp:posOffset>
                </wp:positionV>
                <wp:extent cx="11896725" cy="1206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896725" cy="120650"/>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ammesso a partecipare all’asta pubblica per l’appartamento censito al fg.8 mapp.775 sub.11 e relativo box censito al fg.8 mapp.775 sub.1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 conto e nell’interesse proprio;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136525" cy="87630"/>
                <wp:effectExtent b="0" l="0" r="0" t="0"/>
                <wp:wrapNone/>
                <wp:docPr id="1" name=""/>
                <a:graphic>
                  <a:graphicData uri="http://schemas.microsoft.com/office/word/2010/wordprocessingShape">
                    <wps:wsp>
                      <wps:cNvSpPr/>
                      <wps:cNvPr id="2" name="Shape 2"/>
                      <wps:spPr>
                        <a:xfrm>
                          <a:off x="5282500" y="3740948"/>
                          <a:ext cx="127000" cy="78105"/>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136525" cy="8763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6525" cy="8763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qualità di Rappresentante legale della Società – Impresa –altro___________________________________________________________________________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136525" cy="87630"/>
                <wp:effectExtent b="0" l="0" r="0" t="0"/>
                <wp:wrapNone/>
                <wp:docPr id="3" name=""/>
                <a:graphic>
                  <a:graphicData uri="http://schemas.microsoft.com/office/word/2010/wordprocessingShape">
                    <wps:wsp>
                      <wps:cNvSpPr/>
                      <wps:cNvPr id="4" name="Shape 4"/>
                      <wps:spPr>
                        <a:xfrm>
                          <a:off x="5282500" y="3740948"/>
                          <a:ext cx="127000" cy="78105"/>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136525" cy="8763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6525" cy="87630"/>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in ______________________________________________________________________________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CF/Partita IVA___________________________________________________________________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soggetto delegato con procura ______________________________________________________________________________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(specificare i dati della persona fisica/ giuridica e allegare la procura speciale)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preso visione, aver compreso e di accettare tutte le disposizioni, condizioni e prescrizioni contenute nel bando di vendita e nei suoi allegati, senza alcuna riserva;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preso visione di tutti gli oneri, adempimenti, spese a carico dell’aggiudicatario/ soggetto acquirente previsti nel citato bando;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preso conoscenza del bene oggetto di vendita, di accettarlo nello stato di fatto e di diritto in cui si trova sino alla data del rogito, così come visto e piaciuto sia nella sua consistenza sia nella sua situazione urbanistica e catastale, sia, in generale, di tutte le circostanze, nessuna esclusa, che hanno influito sulla determinazione del prezzo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assumere in caso di aggiudicazione tutti gli oneri notarili e le spese riguardanti le imposte e tasse relative all’atto di compravendita;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a conoscenza che il prezzo di cessione dovrà essere versato in un’unica soluzione entro 30 gg dalla notifica del provvedimento di aggiudicazione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informato e di autorizzare che tutti i dati dichiarati e riportati nei documenti presentati dall’offerente siano utilizzati e trattati - anche con strumenti informatici - nell’ambito del procedimento per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quale viene resa la dichiarazione, nel pieno rispetto delle disposizioni del D.Lgs. 196/2003;</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eleggere il proprio domicilio per ogni eventuale comunicazione da effettuarsi anche ai sensi della L.241/90 e sue successive modificazioni ed integrazioni in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via……….…………………………………………..città…………………………………….………………</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tel…………………………………………cell…………………………………….fax…….…..………….…</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email……………………………………………….………………………….PEC………….………………</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data_______________                                                                                               FIRMA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(leggibile e per esteso)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38.0" w:type="dxa"/>
        <w:jc w:val="left"/>
        <w:tblLayout w:type="fixed"/>
        <w:tblLook w:val="0000"/>
      </w:tblPr>
      <w:tblGrid>
        <w:gridCol w:w="9638"/>
        <w:tblGridChange w:id="0">
          <w:tblGrid>
            <w:gridCol w:w="9638"/>
          </w:tblGrid>
        </w:tblGridChange>
      </w:tblGrid>
      <w:tr>
        <w:trPr>
          <w:cantSplit w:val="0"/>
          <w:trHeight w:val="56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fe7f5" w:val="clear"/>
                <w:vertAlign w:val="baseline"/>
                <w:rtl w:val="0"/>
              </w:rPr>
              <w:t xml:space="preserve">COMPILARE UNICAMENTE SE PERSONA FISICA</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consapevole delle sanzioni anche penali, nel caso di dichiarazioni non veritiere e falsità negli atti, richiamate dagli artt.75 e 76 D.P.R. 445 del 28/12/2000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DICHIARO</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sottoscritto non è stato interdetto né inabilitato né si trova in stato di fallimento e che a suo carico non sono in corso procedure per nessuno di tali stati;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a carico del sottoscritto non esistono condanne penali con sentenza passata in giudicato né sono in corso procedimenti penali;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non essere sottoposto a misure di prevenzione o a procedimenti per l’applicazione di una delle misure previste dalla normativa contro la criminalità mafiosa;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sottoscritto non è Amministratore Comunale e non si trova in alcuna delle cause di esclusione dalle aste pubbliche previste dalla legge.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accettare le condizioni previste dal bando di gara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data_______________                                                                                               FIRMA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(leggibile e per esteso)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fe7f5" w:val="clear"/>
                <w:vertAlign w:val="baseline"/>
                <w:rtl w:val="0"/>
              </w:rPr>
              <w:t xml:space="preserve">AI SENSI DELL’ART.38, D.P.R. 445 DEL 28/12/2000, ALLA DICHIARAZIONE DEVE ESSERE ALLEGATA COPIA FOTOSTATICA DI UN DOCUMENTO DI IDENTITÀ DEL SOTTOSCRITTORE  IN CORSO DI VALIDITA’</w:t>
            </w: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38.0" w:type="dxa"/>
        <w:jc w:val="left"/>
        <w:tblLayout w:type="fixed"/>
        <w:tblLook w:val="0000"/>
      </w:tblPr>
      <w:tblGrid>
        <w:gridCol w:w="9638"/>
        <w:tblGridChange w:id="0">
          <w:tblGrid>
            <w:gridCol w:w="9638"/>
          </w:tblGrid>
        </w:tblGridChange>
      </w:tblGrid>
      <w:tr>
        <w:trPr>
          <w:cantSplit w:val="0"/>
          <w:trHeight w:val="56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fe7f5" w:val="clear"/>
                <w:vertAlign w:val="baseline"/>
                <w:rtl w:val="0"/>
              </w:rPr>
              <w:t xml:space="preserve">COMPILARE UNICAMENTE SE DITTA INDIVIDUALE/ SOCIETA’/ENTI/ASSOCIAZIONI</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consapevole delle sanzioni anche penali, nel caso di dichiarazioni non veritiere e falsità negli atti, richiamate dagli artt.75 e 76 D.P.R. 445 del 28/12/2000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DICHIARO</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la ditta individuale l’impresa è così esattamente denominata: ______________________________________________________________________________________________________________________________________________________________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____________________________________ Via___ __________________________________ n.__________ C.F/ P.Iva_____________________________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numero e data di iscrizione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della società o impresa individuale alla competente C.C.I.A.A. di ______________________________________è il seguente n. _________________ e data ____________________________</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la carica di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legale rappresentante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è ricoperta da: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nome___________________________ cognome__________________________________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luogo______________________________________data di nascita________________</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quale___________________________________________________________________________________________________________________________________________________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altre persone designate a rappresentare l’impresa come risultano depositate presso la stessa CCIAA sono: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nome___________________________ cognome__________________________________</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luogo______________________________________data di nascita________________</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quale_____________________________________________________________________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nome___________________________ cognome__________________________________</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luogo______________________________________data di nascita________________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quale_____________________________________________________________________</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nome___________________________ cognome__________________________________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luogo______________________________________data di nascita________________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quale_____________________________________________________________________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nome___________________________ cognome__________________________________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luogo______________________________________data di nascita________________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quale_____________________________________________________________________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nei confronti della persona che ha la rappresentanza legale della ditta o  dell’impresa non è in corso una procedura di dichiarazione di fallimento, di amministrazione controllata, di concordato preventivo oppure ogni altra procedura della stessa natura;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nei confronti della persona che ha la rappresentanza della suddetta ditta non esistono condanne penali con sentenza passata in giudicato né sono in corso procedimenti penali o che i soci o gli amministratori muniti di potere di rappresentanza legali non hanno riportato condanne penali passate in giudicato e che non hanno procedimenti penali in corso;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 tutti i soggetti in grado di impegnare la società/ente/associazione verso terzi, non siano sottoposti a misure di prevenzione o a procedimenti per l’applicazione di una delle misure previste dalla normativa contro la criminalità mafiosa;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la persona che ha la rappresentanza della suddetta ditta  o i soci o gli amministratori muniti di potere di rappresentanza non sono Amministratori Comunali e non si trovano in alcuna delle cause di esclusione dalle aste pubbliche previste dalla Legge.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accettare le condizioni previste dal bando di gara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data_______________                                                                                               FIRMA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(leggibile e per esteso)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cfe7f5" w:val="clear"/>
                <w:vertAlign w:val="baseline"/>
                <w:rtl w:val="0"/>
              </w:rPr>
              <w:t xml:space="preserve">AI SENSI DELL’ART.38, D.P.R. 445 DEL 28/12/2000, ALLA DICHIARAZIONE DEVE ESSERE ALLEGATA COPIA FOTOSTATICA DI UN DOCUMENTO DI IDENTITÀ DEL SOTTOSCRITTORE  IN CORSO DI VALIDITA’</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N.B.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♦Alla suddetta domanda dovrà essere allegata, a pena di esclusione, una copia fotostatica, anche non autenticata, di un documento di identità del sottoscrittore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partecipazione in nome e per conto di altre persone fisiche (mandanti), dovrà essere allegata la relativa procura speciale notarile, in originale o in copia autenticata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partecipazione congiunta da parte di due o più concorre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nti, questi dovranno presentare domanda congiunta, pertanto la domanda di partecipazione (allegato  A) e l’offerta economica (allegato B) dovranno essere sottoscritte da tutti i concorrenti, ed alla suddetta domanda dovrà essere allegata, a pena di esclusione, una copia fotostatica del documento di identità di tutti i sottoscrittori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0"/>
        </w:tabs>
        <w:spacing w:after="12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Trattamento dei dati personali.</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dati sopra riportati sono prescritti dalle disposizioni vigenti e vengono trattati conformemente alla normativa in vigore sulla protezione dei dati personali (Regolamento Europeo 2016/679 e D.lgs. n. 196/2003 e s.m.i.), ai fini del procedimento per il quale sono richiesti e verranno utilizzati esclusivamente a tale scopo.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Art.75 DPR 445/2000 – T.U. documentazione amministrativa. Decadenza dei benefici.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Fermo restando quanto previsto dall’art.76, qualora dal controllo di cui all’articolo 71 emerga la non veridicità del contenuto della dichiarazione, il dichiarante decade dai benefici eventualmente conseguenti al provvedimento emanato sulla base della dichiarazione non veritiera.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Art.76 DPR 445/2000 – T.U. documentazione amministrativa. Norme Penali.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Chiunque rilascia dichiarazioni mendaci, forma atti falsi o ne fa uso nei casi previsti dal presente testo unico è punito ai sensi del codice penale e delle leggi speciali in materia.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L’esibizione di un atto contenente dati non più rispondenti verità equivale ad uso di atto falso.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Le dichiarazioni sostitutive rese ai sensi degli articoli 46 e 47 e le dichiarazioni rese per conto delle persone indicate all’articolo 4, comma 2 (temporaneamente impediti) sono considerate come fatte a pubblico ufficiale.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Se i reati indicati nei commi 1, 2 e 3 sono commessi per ottenere la nomina ad un pubblico ufficio o l’autorizzazione all’esercizio a una professione o arte, il giudice, nei casi più gravi, può applicare l’interdizione temporanea dai pubblici uffici o dalla professione e arte.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 SENSI DELL’ART.38, D.P.R. 445 DEL 28/12/2000, ALLA DICHIARAZIONE DEVE ESSERE ALLEGATA COPIA FOTOSTATICA DI UN DOCUMENTO DI IDENTITÀ DEL SOTTOSCRITTORE. IN ALTERNATIVA, LA DICHIARAZIONE È SOTTOSCRITTA DALL’INTERESSATO IN PRESENZA DEL DIPENDENTE ADDETTO.</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778.0" w:type="dxa"/>
        <w:jc w:val="left"/>
        <w:tblInd w:w="-108.0" w:type="dxa"/>
        <w:tblLayout w:type="fixed"/>
        <w:tblLook w:val="0000"/>
      </w:tblPr>
      <w:tblGrid>
        <w:gridCol w:w="4889"/>
        <w:gridCol w:w="4889"/>
        <w:tblGridChange w:id="0">
          <w:tblGrid>
            <w:gridCol w:w="4889"/>
            <w:gridCol w:w="4889"/>
          </w:tblGrid>
        </w:tblGridChange>
      </w:tblGrid>
      <w:tr>
        <w:trPr>
          <w:cantSplit w:val="0"/>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data</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imes" w:cs="Times" w:hAnsi="Times"/>
      <w:color w:val="000000"/>
      <w:w w:val="100"/>
      <w:position w:val="-1"/>
      <w:effect w:val="none"/>
      <w:vertAlign w:val="baseline"/>
      <w:cs w:val="0"/>
      <w:em w:val="none"/>
      <w:lang/>
    </w:rPr>
  </w:style>
  <w:style w:type="character" w:styleId="WW8Num2z0">
    <w:name w:val="WW8Num2z0"/>
    <w:next w:val="WW8Num2z0"/>
    <w:autoRedefine w:val="0"/>
    <w:hidden w:val="0"/>
    <w:qFormat w:val="0"/>
    <w:rPr>
      <w:rFonts w:ascii="Times" w:cs="Times" w:hAnsi="Times"/>
      <w:color w:val="000000"/>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superscript"/>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baseline"/>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suppressAutoHyphens w:val="0"/>
      <w:spacing w:after="140" w:before="0" w:line="276" w:lineRule="auto"/>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hi-IN" w:val="it-IT"/>
    </w:rPr>
  </w:style>
  <w:style w:type="paragraph" w:styleId="Elenco">
    <w:name w:val="Elenco"/>
    <w:basedOn w:val="Corpotesto"/>
    <w:next w:val="Elenco"/>
    <w:autoRedefine w:val="0"/>
    <w:hidden w:val="0"/>
    <w:qFormat w:val="0"/>
    <w:pPr>
      <w:suppressAutoHyphens w:val="0"/>
      <w:spacing w:after="140" w:before="0" w:line="276" w:lineRule="auto"/>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hi-IN"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Liberation Serif" w:cs="Arial" w:eastAsia="NSimSun" w:hAnsi="Liberation Serif"/>
      <w:i w:val="1"/>
      <w:iCs w:val="1"/>
      <w:w w:val="100"/>
      <w:kern w:val="1"/>
      <w:position w:val="-1"/>
      <w:sz w:val="24"/>
      <w:szCs w:val="24"/>
      <w:effect w:val="none"/>
      <w:vertAlign w:val="baseline"/>
      <w:cs w:val="0"/>
      <w:em w:val="none"/>
      <w:lang w:bidi="hi-IN" w:eastAsia="hi-I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hi-IN" w:val="it-IT"/>
    </w:rPr>
  </w:style>
  <w:style w:type="paragraph" w:styleId="Titolo">
    <w:name w:val="Titolo"/>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kern w:val="1"/>
      <w:position w:val="-1"/>
      <w:sz w:val="28"/>
      <w:szCs w:val="28"/>
      <w:effect w:val="none"/>
      <w:vertAlign w:val="baseline"/>
      <w:cs w:val="0"/>
      <w:em w:val="none"/>
      <w:lang w:bidi="hi-IN" w:eastAsia="hi-IN" w:val="it-IT"/>
    </w:rPr>
  </w:style>
  <w:style w:type="paragraph" w:styleId="Sottotitolo">
    <w:name w:val="Sottotitolo"/>
    <w:basedOn w:val="Intestazione1"/>
    <w:next w:val="Corpotesto"/>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Arial" w:eastAsia="Microsoft YaHei" w:hAnsi="Arial"/>
      <w:i w:val="1"/>
      <w:iCs w:val="1"/>
      <w:w w:val="100"/>
      <w:kern w:val="1"/>
      <w:position w:val="-1"/>
      <w:sz w:val="28"/>
      <w:szCs w:val="28"/>
      <w:effect w:val="none"/>
      <w:vertAlign w:val="baseline"/>
      <w:cs w:val="0"/>
      <w:em w:val="none"/>
      <w:lang w:bidi="hi-IN" w:eastAsia="hi-IN" w:val="it-IT"/>
    </w:rPr>
  </w:style>
  <w:style w:type="paragraph" w:styleId="Testonotaapièdipagina">
    <w:name w:val="Testo nota a piè di pagina"/>
    <w:basedOn w:val="Normale"/>
    <w:next w:val="Testonotaapièdipagina"/>
    <w:autoRedefine w:val="0"/>
    <w:hidden w:val="0"/>
    <w:qFormat w:val="0"/>
    <w:pPr>
      <w:suppressLineNumbers w:val="1"/>
      <w:suppressAutoHyphens w:val="0"/>
      <w:spacing w:line="1" w:lineRule="atLeast"/>
      <w:ind w:left="339" w:right="0" w:leftChars="-1" w:rightChars="0" w:hanging="339" w:firstLineChars="-1"/>
      <w:textDirection w:val="btLr"/>
      <w:textAlignment w:val="top"/>
      <w:outlineLvl w:val="0"/>
    </w:pPr>
    <w:rPr>
      <w:rFonts w:ascii="Liberation Serif" w:cs="Arial" w:eastAsia="NSimSun" w:hAnsi="Liberation Serif"/>
      <w:w w:val="100"/>
      <w:kern w:val="1"/>
      <w:position w:val="-1"/>
      <w:sz w:val="20"/>
      <w:szCs w:val="20"/>
      <w:effect w:val="none"/>
      <w:vertAlign w:val="baseline"/>
      <w:cs w:val="0"/>
      <w:em w:val="none"/>
      <w:lang w:bidi="hi-IN" w:eastAsia="hi-IN" w:val="it-IT"/>
    </w:rPr>
  </w:style>
  <w:style w:type="paragraph" w:styleId="Testonotadichiusura">
    <w:name w:val="Testo nota di chiusura"/>
    <w:basedOn w:val="Normale"/>
    <w:next w:val="Testonotadichiusura"/>
    <w:autoRedefine w:val="0"/>
    <w:hidden w:val="0"/>
    <w:qFormat w:val="0"/>
    <w:pPr>
      <w:suppressLineNumbers w:val="1"/>
      <w:suppressAutoHyphens w:val="0"/>
      <w:spacing w:line="1" w:lineRule="atLeast"/>
      <w:ind w:left="339" w:right="0" w:leftChars="-1" w:rightChars="0" w:hanging="339" w:firstLineChars="-1"/>
      <w:textDirection w:val="btLr"/>
      <w:textAlignment w:val="top"/>
      <w:outlineLvl w:val="0"/>
    </w:pPr>
    <w:rPr>
      <w:rFonts w:ascii="Liberation Serif" w:cs="Arial" w:eastAsia="NSimSun" w:hAnsi="Liberation Serif"/>
      <w:w w:val="100"/>
      <w:kern w:val="1"/>
      <w:position w:val="-1"/>
      <w:sz w:val="20"/>
      <w:szCs w:val="20"/>
      <w:effect w:val="none"/>
      <w:vertAlign w:val="baseline"/>
      <w:cs w:val="0"/>
      <w:em w:val="none"/>
      <w:lang w:bidi="hi-IN" w:eastAsia="hi-IN" w:val="it-IT"/>
    </w:rPr>
  </w:style>
  <w:style w:type="paragraph" w:styleId="Contenutocornice">
    <w:name w:val="Contenuto cornice"/>
    <w:basedOn w:val="Normale"/>
    <w:next w:val="Contenutocornice"/>
    <w:autoRedefine w:val="0"/>
    <w:hidden w:val="0"/>
    <w:qFormat w:val="0"/>
    <w:pPr>
      <w:suppressAutoHyphens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hi-IN" w:val="it-IT"/>
    </w:rPr>
  </w:style>
  <w:style w:type="paragraph" w:styleId="Default">
    <w:name w:val="Default"/>
    <w:next w:val="Default"/>
    <w:autoRedefine w:val="0"/>
    <w:hidden w:val="0"/>
    <w:qFormat w:val="0"/>
    <w:pPr>
      <w:suppressAutoHyphens w:val="0"/>
      <w:spacing w:line="1" w:lineRule="atLeast"/>
      <w:ind w:leftChars="-1" w:rightChars="0" w:firstLineChars="-1"/>
      <w:textDirection w:val="btLr"/>
      <w:textAlignment w:val="top"/>
      <w:outlineLvl w:val="0"/>
    </w:pPr>
    <w:rPr>
      <w:rFonts w:ascii="Arial" w:cs="Arial" w:hAnsi="Arial"/>
      <w:color w:val="000000"/>
      <w:w w:val="100"/>
      <w:kern w:val="1"/>
      <w:position w:val="-1"/>
      <w:sz w:val="24"/>
      <w:szCs w:val="24"/>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hi-I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Liberation Serif" w:cs="Arial" w:eastAsia="NSimSun" w:hAnsi="Liberation Serif"/>
      <w:b w:val="1"/>
      <w:bCs w:val="1"/>
      <w:w w:val="100"/>
      <w:kern w:val="1"/>
      <w:position w:val="-1"/>
      <w:sz w:val="24"/>
      <w:szCs w:val="24"/>
      <w:effect w:val="none"/>
      <w:vertAlign w:val="baseline"/>
      <w:cs w:val="0"/>
      <w:em w:val="none"/>
      <w:lang w:bidi="hi-IN" w:eastAsia="hi-IN"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Liberation Serif" w:cs="Arial" w:eastAsia="NSimSun" w:hAnsi="Liberation Serif"/>
      <w:b w:val="1"/>
      <w:bCs w:val="1"/>
      <w:w w:val="100"/>
      <w:kern w:val="1"/>
      <w:position w:val="-1"/>
      <w:sz w:val="24"/>
      <w:szCs w:val="24"/>
      <w:effect w:val="none"/>
      <w:vertAlign w:val="baseline"/>
      <w:cs w:val="0"/>
      <w:em w:val="none"/>
      <w:lang w:bidi="hi-IN" w:eastAsia="hi-IN"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Testo fumetto"/>
    <w:basedOn w:val="Normale"/>
    <w:next w:val="Testofumetto"/>
    <w:autoRedefine w:val="0"/>
    <w:hidden w:val="0"/>
    <w:qFormat w:val="1"/>
    <w:pPr>
      <w:suppressAutoHyphens w:val="0"/>
      <w:spacing w:line="1" w:lineRule="atLeast"/>
      <w:ind w:leftChars="-1" w:rightChars="0" w:firstLineChars="-1"/>
      <w:textDirection w:val="btLr"/>
      <w:textAlignment w:val="top"/>
      <w:outlineLvl w:val="0"/>
    </w:pPr>
    <w:rPr>
      <w:rFonts w:ascii="Segoe UI" w:cs="Mangal" w:eastAsia="NSimSun" w:hAnsi="Segoe UI"/>
      <w:w w:val="100"/>
      <w:kern w:val="1"/>
      <w:position w:val="-1"/>
      <w:sz w:val="18"/>
      <w:szCs w:val="16"/>
      <w:effect w:val="none"/>
      <w:vertAlign w:val="baseline"/>
      <w:cs w:val="0"/>
      <w:em w:val="none"/>
      <w:lang w:bidi="hi-IN" w:eastAsia="hi-IN" w:val="it-IT"/>
    </w:rPr>
  </w:style>
  <w:style w:type="character" w:styleId="TestofumettoCarattere">
    <w:name w:val="Testo fumetto Carattere"/>
    <w:next w:val="TestofumettoCarattere"/>
    <w:autoRedefine w:val="0"/>
    <w:hidden w:val="0"/>
    <w:qFormat w:val="0"/>
    <w:rPr>
      <w:rFonts w:ascii="Segoe UI" w:cs="Mangal" w:eastAsia="NSimSun" w:hAnsi="Segoe UI"/>
      <w:w w:val="100"/>
      <w:kern w:val="1"/>
      <w:position w:val="-1"/>
      <w:sz w:val="18"/>
      <w:szCs w:val="16"/>
      <w:effect w:val="none"/>
      <w:vertAlign w:val="baseline"/>
      <w:cs w:val="0"/>
      <w:em w:val="none"/>
      <w:lang w:bidi="hi-IN" w:eastAsia="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kL+M2ixuwkSqoalPUzxJn4FQkQ==">AMUW2mXLNhIrRPhs85Os+eNIrrKeSGWKTBJN25njC51CTIzhSFIB4xYwVHZ/aIsKWbptOL7K3m0hprjCtwDSthEyV3hgE9qy99SAImdXFQKtoX74bYfg4jJoxrWIb49M9voC2L7j5n7aLznT1E4nLMIyoXhg3Rj6sA==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2020-10-31T07:32:00Z</dcterms:created>
  <dc:creator/>
</cp:coreProperties>
</file>